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31-НҚ от 24.02.2023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18695C65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032695" w:rsidRPr="00767BBF">
        <w:rPr>
          <w:color w:val="1E1D8E"/>
        </w:rPr>
        <w:t>№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32695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032695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032695">
        <w:rPr>
          <w:color w:val="1E1D8E"/>
          <w:sz w:val="16"/>
          <w:szCs w:val="16"/>
          <w:lang w:val="kk-KZ"/>
        </w:rPr>
        <w:t>Астана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14:paraId="7340E167" w14:textId="77777777" w:rsidR="00032695" w:rsidRDefault="00032695" w:rsidP="004A6116">
      <w:pPr>
        <w:ind w:firstLine="567"/>
        <w:jc w:val="both"/>
        <w:rPr>
          <w:b/>
          <w:sz w:val="28"/>
          <w:szCs w:val="28"/>
        </w:rPr>
      </w:pPr>
    </w:p>
    <w:p w14:paraId="1B14346A" w14:textId="77777777" w:rsidR="00032695" w:rsidRDefault="00032695" w:rsidP="004A6116">
      <w:pPr>
        <w:ind w:firstLine="567"/>
        <w:jc w:val="both"/>
        <w:rPr>
          <w:b/>
          <w:sz w:val="28"/>
          <w:szCs w:val="28"/>
        </w:rPr>
      </w:pPr>
    </w:p>
    <w:p w14:paraId="3003BE32" w14:textId="77777777"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1AA45577" w14:textId="77777777"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2D6F6CC8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4CB97B0E" w14:textId="77777777" w:rsidR="000D35EB" w:rsidRPr="00EC5084" w:rsidRDefault="000D35EB" w:rsidP="000D35EB">
      <w:pPr>
        <w:tabs>
          <w:tab w:val="left" w:pos="1140"/>
        </w:tabs>
        <w:ind w:firstLine="720"/>
        <w:jc w:val="both"/>
        <w:rPr>
          <w:sz w:val="28"/>
          <w:szCs w:val="28"/>
        </w:rPr>
      </w:pPr>
      <w:proofErr w:type="gramStart"/>
      <w:r w:rsidRPr="00EC5084">
        <w:rPr>
          <w:sz w:val="28"/>
          <w:szCs w:val="28"/>
        </w:rPr>
        <w:t>В соответствии с пунктом 20 приказа Министра по инвестициям и развитию Республики Казахстан от 12 декабря 2018 года № 870 «Правила применения международных, региональных стандартов (в том числе согласования, введения в действие и отмены на территории Республики Казахстан межгосударственных стандартов) и стандартов иностранных государств, классификаторов технико-экономической информации международных организаций по стандартизации, классификаторов технико-экономической информации, правил и рекомендаций по стандартизации региональных организаций</w:t>
      </w:r>
      <w:proofErr w:type="gramEnd"/>
      <w:r w:rsidRPr="00EC5084">
        <w:rPr>
          <w:sz w:val="28"/>
          <w:szCs w:val="28"/>
        </w:rPr>
        <w:t xml:space="preserve"> по стандартизации, классификаторов технико-экономической информации, правил, норм и рекомендаций по стандартизации иностранных государств» и на основании протокол</w:t>
      </w:r>
      <w:r w:rsidRPr="00EC5084">
        <w:rPr>
          <w:sz w:val="28"/>
          <w:szCs w:val="28"/>
          <w:lang w:val="kk-KZ"/>
        </w:rPr>
        <w:t>а</w:t>
      </w:r>
      <w:r w:rsidRPr="00EC5084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Pr="00EC5084">
        <w:rPr>
          <w:sz w:val="28"/>
          <w:szCs w:val="28"/>
          <w:lang w:val="kk-KZ"/>
        </w:rPr>
        <w:t>3 февраля</w:t>
      </w:r>
      <w:r w:rsidRPr="00EC5084">
        <w:rPr>
          <w:sz w:val="28"/>
          <w:szCs w:val="28"/>
        </w:rPr>
        <w:t xml:space="preserve"> 2023 года № 5, </w:t>
      </w:r>
      <w:r w:rsidRPr="00EC5084">
        <w:rPr>
          <w:b/>
          <w:sz w:val="28"/>
          <w:szCs w:val="28"/>
        </w:rPr>
        <w:t>ПРИКАЗЫВАЮ:</w:t>
      </w:r>
    </w:p>
    <w:p w14:paraId="02B29BEF" w14:textId="0D044A07" w:rsidR="000D35EB" w:rsidRPr="00EC5084" w:rsidRDefault="000D35EB" w:rsidP="000D35EB">
      <w:pPr>
        <w:pStyle w:val="a5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  <w:lang w:val="kk-KZ"/>
        </w:rPr>
      </w:pPr>
      <w:r w:rsidRPr="00EC5084">
        <w:rPr>
          <w:rFonts w:ascii="Times New Roman" w:hAnsi="Times New Roman"/>
          <w:sz w:val="28"/>
          <w:szCs w:val="28"/>
          <w:lang w:val="kk-KZ"/>
        </w:rPr>
        <w:t xml:space="preserve">Ввести в действие с 1 апреля 2023 года </w:t>
      </w:r>
      <w:r>
        <w:rPr>
          <w:rFonts w:ascii="Times New Roman" w:hAnsi="Times New Roman"/>
          <w:sz w:val="28"/>
          <w:szCs w:val="28"/>
          <w:lang w:val="kk-KZ"/>
        </w:rPr>
        <w:t>ГОСТ 34796-2021</w:t>
      </w:r>
      <w:r>
        <w:rPr>
          <w:rFonts w:ascii="Times New Roman" w:hAnsi="Times New Roman"/>
          <w:sz w:val="28"/>
          <w:szCs w:val="28"/>
          <w:lang w:val="kk-KZ"/>
        </w:rPr>
        <w:br/>
      </w:r>
      <w:r w:rsidRPr="00EC5084">
        <w:rPr>
          <w:rFonts w:ascii="Times New Roman" w:hAnsi="Times New Roman"/>
          <w:sz w:val="28"/>
          <w:szCs w:val="28"/>
          <w:lang w:val="kk-KZ"/>
        </w:rPr>
        <w:t>«Напитки пивные. Общие технические условия», взаимосвязанный с ТР ЕАЭС</w:t>
      </w:r>
      <w:r>
        <w:rPr>
          <w:rFonts w:ascii="Times New Roman" w:hAnsi="Times New Roman"/>
          <w:sz w:val="28"/>
          <w:szCs w:val="28"/>
          <w:lang w:val="kk-KZ"/>
        </w:rPr>
        <w:t>, в качестве национального стандарта Республики Казахстан</w:t>
      </w:r>
      <w:r w:rsidRPr="00EC5084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14:paraId="1914DD1E" w14:textId="7898A90F" w:rsidR="000D35EB" w:rsidRDefault="000D35EB" w:rsidP="000D35EB">
      <w:pPr>
        <w:pStyle w:val="a5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  <w:lang w:val="kk-KZ"/>
        </w:rPr>
      </w:pPr>
      <w:r w:rsidRPr="00EC5084">
        <w:rPr>
          <w:rFonts w:ascii="Times New Roman" w:hAnsi="Times New Roman"/>
          <w:sz w:val="28"/>
          <w:szCs w:val="28"/>
          <w:lang w:val="kk-KZ"/>
        </w:rPr>
        <w:t>Ввести в действие с 1 апреля 2023 года перечень стандартов, согласно приложению</w:t>
      </w:r>
      <w:r>
        <w:rPr>
          <w:rFonts w:ascii="Times New Roman" w:hAnsi="Times New Roman"/>
          <w:sz w:val="28"/>
          <w:szCs w:val="28"/>
          <w:lang w:val="kk-KZ"/>
        </w:rPr>
        <w:t xml:space="preserve"> к настоящему приказу</w:t>
      </w:r>
      <w:r w:rsidRPr="00EC5084">
        <w:rPr>
          <w:rFonts w:ascii="Times New Roman" w:hAnsi="Times New Roman"/>
          <w:sz w:val="28"/>
          <w:szCs w:val="28"/>
          <w:lang w:val="kk-KZ"/>
        </w:rPr>
        <w:t xml:space="preserve">. </w:t>
      </w:r>
    </w:p>
    <w:p w14:paraId="507391B4" w14:textId="77777777" w:rsidR="000D35EB" w:rsidRPr="00C92C7C" w:rsidRDefault="000D35EB" w:rsidP="000D35EB">
      <w:pPr>
        <w:pStyle w:val="a5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  <w:lang w:val="kk-KZ"/>
        </w:rPr>
      </w:pPr>
      <w:r w:rsidRPr="00C92C7C">
        <w:rPr>
          <w:rFonts w:ascii="Times New Roman" w:hAnsi="Times New Roman"/>
          <w:sz w:val="28"/>
          <w:szCs w:val="28"/>
          <w:lang w:val="kk-KZ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9F53E5F" w14:textId="5099591F" w:rsidR="00F62D5E" w:rsidRPr="000D35EB" w:rsidRDefault="000D35EB" w:rsidP="00F62D5E">
      <w:pPr>
        <w:pStyle w:val="a5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  <w:lang w:val="kk-KZ"/>
        </w:rPr>
      </w:pPr>
      <w:r w:rsidRPr="00C92C7C">
        <w:rPr>
          <w:rFonts w:ascii="Times New Roman" w:hAnsi="Times New Roman"/>
          <w:sz w:val="28"/>
          <w:szCs w:val="28"/>
          <w:lang w:val="kk-KZ"/>
        </w:rPr>
        <w:t>Настоящий приказ вступает в силу со дня подписания.</w:t>
      </w: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0FECE7F4" w14:textId="72E292C4" w:rsidR="00F62D5E" w:rsidRDefault="00F62D5E" w:rsidP="00232261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</w:t>
      </w:r>
      <w:r w:rsidR="000D35EB">
        <w:rPr>
          <w:rFonts w:eastAsia="Batang"/>
          <w:b/>
          <w:sz w:val="28"/>
          <w:szCs w:val="28"/>
        </w:rPr>
        <w:t xml:space="preserve">       </w:t>
      </w:r>
      <w:bookmarkStart w:id="0" w:name="_GoBack"/>
      <w:bookmarkEnd w:id="0"/>
      <w:r>
        <w:rPr>
          <w:rFonts w:eastAsia="Batang"/>
          <w:b/>
          <w:sz w:val="28"/>
          <w:szCs w:val="28"/>
        </w:rPr>
        <w:t xml:space="preserve">     </w:t>
      </w:r>
      <w:r w:rsidR="00095977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 xml:space="preserve">. </w:t>
      </w:r>
      <w:proofErr w:type="spellStart"/>
      <w:r w:rsidR="00EF0923">
        <w:rPr>
          <w:rFonts w:eastAsia="Batang"/>
          <w:b/>
          <w:sz w:val="28"/>
          <w:szCs w:val="28"/>
        </w:rPr>
        <w:t>Еликбаев</w:t>
      </w:r>
      <w:proofErr w:type="spellEnd"/>
    </w:p>
    <w:p w14:paraId="1E53CDBF" w14:textId="77777777"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sectPr w:rsidR="00232261" w:rsidRPr="004A6116" w:rsidSect="00526125">
      <w:headerReference w:type="default" r:id="rId8"/>
      <w:headerReference w:type="first" r:id="rId9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24.02.2023 15:29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DA111B" w14:textId="77777777" w:rsidR="00373929" w:rsidRDefault="00373929">
      <w:r>
        <w:separator/>
      </w:r>
    </w:p>
  </w:endnote>
  <w:endnote w:type="continuationSeparator" w:id="0">
    <w:p w14:paraId="79244142" w14:textId="77777777" w:rsidR="00373929" w:rsidRDefault="003739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10:15.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10:15.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4B43FA" w14:textId="77777777" w:rsidR="00373929" w:rsidRDefault="00373929">
      <w:r>
        <w:separator/>
      </w:r>
    </w:p>
  </w:footnote>
  <w:footnote w:type="continuationSeparator" w:id="0">
    <w:p w14:paraId="00D3DE80" w14:textId="77777777" w:rsidR="00373929" w:rsidRDefault="003739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78B6EF" w14:textId="58E0BC6B" w:rsidR="00C15D0E" w:rsidRDefault="00373929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373929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F57EE5"/>
    <w:multiLevelType w:val="hybridMultilevel"/>
    <w:tmpl w:val="DD3CE638"/>
    <w:lvl w:ilvl="0" w:tplc="749C09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32695"/>
    <w:rsid w:val="00032E66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D35EB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3929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2D73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337B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17CF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7E4D287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27" Type="http://schemas.openxmlformats.org/officeDocument/2006/relationships/image" Target="media/image92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Zhumakanova Kamila</cp:lastModifiedBy>
  <cp:revision>37</cp:revision>
  <dcterms:created xsi:type="dcterms:W3CDTF">2022-07-28T03:30:00Z</dcterms:created>
  <dcterms:modified xsi:type="dcterms:W3CDTF">2023-02-24T06:55:00Z</dcterms:modified>
</cp:coreProperties>
</file>